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88B" w:rsidRPr="00CA705D" w:rsidRDefault="00BF188B" w:rsidP="00BF188B">
      <w:pPr>
        <w:pStyle w:val="a5"/>
        <w:ind w:firstLine="851"/>
        <w:jc w:val="center"/>
        <w:rPr>
          <w:b/>
          <w:color w:val="000000"/>
          <w:szCs w:val="28"/>
        </w:rPr>
      </w:pPr>
      <w:r w:rsidRPr="00CA705D">
        <w:rPr>
          <w:b/>
          <w:szCs w:val="28"/>
        </w:rPr>
        <w:t>Аналітична довідка</w:t>
      </w:r>
    </w:p>
    <w:p w:rsidR="00BF188B" w:rsidRPr="00CA705D" w:rsidRDefault="00BF188B" w:rsidP="00AC30F1">
      <w:pPr>
        <w:pStyle w:val="a5"/>
        <w:ind w:firstLine="708"/>
        <w:jc w:val="both"/>
        <w:rPr>
          <w:b/>
          <w:szCs w:val="28"/>
          <w:lang w:eastAsia="ru-RU"/>
        </w:rPr>
      </w:pPr>
      <w:r w:rsidRPr="00CA705D">
        <w:rPr>
          <w:b/>
          <w:szCs w:val="28"/>
          <w:lang w:eastAsia="ru-RU"/>
        </w:rPr>
        <w:t>про здійснення державного нагляду (контролю) за дотриманням вимог природоохоронного законодавства</w:t>
      </w:r>
      <w:r>
        <w:rPr>
          <w:b/>
          <w:szCs w:val="28"/>
          <w:lang w:eastAsia="ru-RU"/>
        </w:rPr>
        <w:t xml:space="preserve"> </w:t>
      </w:r>
      <w:r w:rsidRPr="00CA705D">
        <w:rPr>
          <w:b/>
          <w:color w:val="000000"/>
          <w:szCs w:val="28"/>
        </w:rPr>
        <w:t>центральни</w:t>
      </w:r>
      <w:r>
        <w:rPr>
          <w:b/>
          <w:color w:val="000000"/>
          <w:szCs w:val="28"/>
        </w:rPr>
        <w:t>ми органами</w:t>
      </w:r>
      <w:r w:rsidRPr="00CA705D">
        <w:rPr>
          <w:b/>
          <w:color w:val="000000"/>
          <w:szCs w:val="28"/>
        </w:rPr>
        <w:t xml:space="preserve"> виконавчої влади та їх територіальних органів, місцевих органів виконавчої влади, органів місцевого самоврядування в частині здійснення делегованих їм повноважень органів виконавчої влади</w:t>
      </w:r>
    </w:p>
    <w:p w:rsidR="00F17075" w:rsidRDefault="00F17075" w:rsidP="00F17075">
      <w:pPr>
        <w:pStyle w:val="a5"/>
        <w:tabs>
          <w:tab w:val="left" w:pos="-240"/>
        </w:tabs>
        <w:ind w:firstLine="851"/>
        <w:jc w:val="center"/>
        <w:rPr>
          <w:b/>
          <w:szCs w:val="28"/>
          <w:lang w:eastAsia="ru-RU"/>
        </w:rPr>
      </w:pPr>
    </w:p>
    <w:p w:rsidR="00F17075" w:rsidRPr="008652EE" w:rsidRDefault="00F17075" w:rsidP="00F17075">
      <w:pPr>
        <w:pStyle w:val="a5"/>
        <w:tabs>
          <w:tab w:val="left" w:pos="-240"/>
        </w:tabs>
        <w:ind w:firstLine="851"/>
        <w:jc w:val="center"/>
        <w:rPr>
          <w:b/>
          <w:szCs w:val="28"/>
          <w:lang w:eastAsia="ru-RU"/>
        </w:rPr>
      </w:pPr>
    </w:p>
    <w:p w:rsidR="00F17075" w:rsidRDefault="00BF188B" w:rsidP="00F17075">
      <w:pPr>
        <w:pStyle w:val="a5"/>
        <w:ind w:firstLine="851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На виконання Плану </w:t>
      </w:r>
      <w:proofErr w:type="spellStart"/>
      <w:r>
        <w:rPr>
          <w:color w:val="000000"/>
          <w:szCs w:val="28"/>
        </w:rPr>
        <w:t>Держекоінспекції</w:t>
      </w:r>
      <w:proofErr w:type="spellEnd"/>
      <w:r>
        <w:rPr>
          <w:color w:val="000000"/>
          <w:szCs w:val="28"/>
        </w:rPr>
        <w:t xml:space="preserve"> України із забезпечення реалізації державної політики щодо здійснення державного нагляду (контролю) у сфері охорони навколишнього природного середовища, раціонального використання, відтворенн</w:t>
      </w:r>
      <w:r w:rsidR="00AC30F1">
        <w:rPr>
          <w:color w:val="000000"/>
          <w:szCs w:val="28"/>
        </w:rPr>
        <w:t>я і охорони природних ресурсів з</w:t>
      </w:r>
      <w:r>
        <w:rPr>
          <w:color w:val="000000"/>
          <w:szCs w:val="28"/>
        </w:rPr>
        <w:t>а  1</w:t>
      </w:r>
      <w:r w:rsidR="00AC30F1">
        <w:rPr>
          <w:color w:val="000000"/>
          <w:szCs w:val="28"/>
        </w:rPr>
        <w:t>2</w:t>
      </w:r>
      <w:r>
        <w:rPr>
          <w:color w:val="000000"/>
          <w:szCs w:val="28"/>
        </w:rPr>
        <w:t xml:space="preserve"> </w:t>
      </w:r>
      <w:r w:rsidR="00AC30F1">
        <w:rPr>
          <w:color w:val="000000"/>
          <w:szCs w:val="28"/>
        </w:rPr>
        <w:t>місяців</w:t>
      </w:r>
      <w:r>
        <w:rPr>
          <w:color w:val="000000"/>
          <w:szCs w:val="28"/>
        </w:rPr>
        <w:t xml:space="preserve"> 2020 року, Державною екологічною інспекцією у Хмельницькій області було </w:t>
      </w:r>
      <w:r w:rsidRPr="00D87655">
        <w:rPr>
          <w:b/>
          <w:color w:val="000000"/>
          <w:szCs w:val="28"/>
          <w:u w:val="single"/>
        </w:rPr>
        <w:t xml:space="preserve">заплановано </w:t>
      </w:r>
      <w:r w:rsidR="00AC30F1">
        <w:rPr>
          <w:b/>
          <w:color w:val="000000"/>
          <w:szCs w:val="28"/>
          <w:u w:val="single"/>
        </w:rPr>
        <w:t>25</w:t>
      </w:r>
      <w:r>
        <w:rPr>
          <w:color w:val="000000"/>
          <w:szCs w:val="28"/>
        </w:rPr>
        <w:t>, з яких</w:t>
      </w:r>
    </w:p>
    <w:p w:rsidR="00BF188B" w:rsidRDefault="00BF188B" w:rsidP="00F17075">
      <w:pPr>
        <w:pStyle w:val="a5"/>
        <w:ind w:firstLine="851"/>
        <w:jc w:val="both"/>
        <w:rPr>
          <w:color w:val="000000"/>
          <w:szCs w:val="28"/>
        </w:rPr>
      </w:pPr>
    </w:p>
    <w:p w:rsidR="00F17075" w:rsidRDefault="00F17075" w:rsidP="00F17075">
      <w:pPr>
        <w:pStyle w:val="a5"/>
        <w:ind w:firstLine="851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перевірено – </w:t>
      </w:r>
      <w:r w:rsidR="00AC30F1">
        <w:rPr>
          <w:color w:val="000000"/>
          <w:szCs w:val="28"/>
        </w:rPr>
        <w:t>12</w:t>
      </w:r>
    </w:p>
    <w:p w:rsidR="00F17075" w:rsidRDefault="00F17075" w:rsidP="00F17075">
      <w:pPr>
        <w:pStyle w:val="a5"/>
        <w:ind w:firstLine="851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</w:t>
      </w:r>
    </w:p>
    <w:p w:rsidR="00F17075" w:rsidRDefault="00F17075" w:rsidP="00F17075">
      <w:pPr>
        <w:pStyle w:val="a5"/>
        <w:spacing w:line="360" w:lineRule="auto"/>
        <w:ind w:firstLine="851"/>
        <w:jc w:val="both"/>
        <w:rPr>
          <w:color w:val="000000"/>
          <w:szCs w:val="28"/>
        </w:rPr>
      </w:pPr>
    </w:p>
    <w:p w:rsidR="00F17075" w:rsidRDefault="00F17075" w:rsidP="00F17075">
      <w:pPr>
        <w:pStyle w:val="a5"/>
        <w:ind w:firstLine="851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не перевірено – </w:t>
      </w:r>
      <w:r w:rsidR="006B54F0">
        <w:rPr>
          <w:color w:val="000000"/>
          <w:szCs w:val="28"/>
        </w:rPr>
        <w:t>1</w:t>
      </w:r>
      <w:r w:rsidR="00AC30F1">
        <w:rPr>
          <w:color w:val="000000"/>
          <w:szCs w:val="28"/>
        </w:rPr>
        <w:t>3</w:t>
      </w:r>
      <w:r w:rsidR="0033384F">
        <w:rPr>
          <w:color w:val="000000"/>
          <w:szCs w:val="28"/>
        </w:rPr>
        <w:t xml:space="preserve">, </w:t>
      </w:r>
      <w:r w:rsidR="00961D4C">
        <w:rPr>
          <w:color w:val="000000"/>
          <w:szCs w:val="28"/>
        </w:rPr>
        <w:t>в т.ч.:</w:t>
      </w:r>
    </w:p>
    <w:p w:rsidR="00F17075" w:rsidRPr="00F17075" w:rsidRDefault="00F17075" w:rsidP="00F17075">
      <w:pPr>
        <w:pStyle w:val="a5"/>
        <w:tabs>
          <w:tab w:val="left" w:pos="1560"/>
        </w:tabs>
        <w:ind w:firstLine="851"/>
        <w:jc w:val="both"/>
        <w:rPr>
          <w:color w:val="000000"/>
          <w:szCs w:val="28"/>
        </w:rPr>
      </w:pPr>
      <w:r>
        <w:rPr>
          <w:color w:val="000000"/>
          <w:szCs w:val="28"/>
        </w:rPr>
        <w:tab/>
        <w:t xml:space="preserve"> </w:t>
      </w:r>
      <w:r>
        <w:rPr>
          <w:color w:val="000000"/>
          <w:szCs w:val="28"/>
        </w:rPr>
        <w:tab/>
      </w:r>
      <w:r>
        <w:rPr>
          <w:color w:val="000000"/>
          <w:szCs w:val="28"/>
          <w:lang w:val="en-US"/>
        </w:rPr>
        <w:t>COVID</w:t>
      </w:r>
      <w:r w:rsidRPr="00B244D1">
        <w:rPr>
          <w:color w:val="000000"/>
          <w:szCs w:val="28"/>
        </w:rPr>
        <w:t>-19</w:t>
      </w:r>
      <w:r>
        <w:rPr>
          <w:color w:val="000000"/>
          <w:szCs w:val="28"/>
        </w:rPr>
        <w:t xml:space="preserve"> </w:t>
      </w:r>
      <w:r w:rsidR="00B244D1">
        <w:rPr>
          <w:color w:val="000000"/>
          <w:szCs w:val="28"/>
        </w:rPr>
        <w:t>–</w:t>
      </w:r>
      <w:r>
        <w:rPr>
          <w:color w:val="000000"/>
          <w:szCs w:val="28"/>
        </w:rPr>
        <w:t xml:space="preserve"> </w:t>
      </w:r>
      <w:r w:rsidR="006B54F0">
        <w:rPr>
          <w:color w:val="000000"/>
          <w:szCs w:val="28"/>
        </w:rPr>
        <w:t>1</w:t>
      </w:r>
      <w:r w:rsidR="00AC30F1">
        <w:rPr>
          <w:color w:val="000000"/>
          <w:szCs w:val="28"/>
        </w:rPr>
        <w:t>3</w:t>
      </w:r>
    </w:p>
    <w:p w:rsidR="00F17075" w:rsidRDefault="00F17075" w:rsidP="00F17075">
      <w:pPr>
        <w:pStyle w:val="a5"/>
        <w:tabs>
          <w:tab w:val="left" w:pos="1560"/>
        </w:tabs>
        <w:ind w:firstLine="851"/>
        <w:jc w:val="both"/>
        <w:rPr>
          <w:color w:val="000000"/>
          <w:szCs w:val="28"/>
        </w:rPr>
      </w:pPr>
    </w:p>
    <w:p w:rsidR="00464D9A" w:rsidRDefault="00464D9A">
      <w:pPr>
        <w:rPr>
          <w:rFonts w:ascii="Times New Roman" w:hAnsi="Times New Roman" w:cs="Times New Roman"/>
          <w:lang w:val="uk-UA"/>
        </w:rPr>
      </w:pPr>
      <w:bookmarkStart w:id="0" w:name="_GoBack"/>
      <w:bookmarkEnd w:id="0"/>
    </w:p>
    <w:p w:rsidR="00464D9A" w:rsidRDefault="00464D9A">
      <w:pPr>
        <w:rPr>
          <w:rFonts w:ascii="Times New Roman" w:hAnsi="Times New Roman" w:cs="Times New Roman"/>
          <w:lang w:val="uk-UA"/>
        </w:rPr>
      </w:pPr>
    </w:p>
    <w:p w:rsidR="00464D9A" w:rsidRDefault="00464D9A">
      <w:pPr>
        <w:rPr>
          <w:rFonts w:ascii="Times New Roman" w:hAnsi="Times New Roman" w:cs="Times New Roman"/>
          <w:lang w:val="uk-UA"/>
        </w:rPr>
      </w:pPr>
    </w:p>
    <w:p w:rsidR="00464D9A" w:rsidRDefault="00464D9A">
      <w:pPr>
        <w:rPr>
          <w:rFonts w:ascii="Times New Roman" w:hAnsi="Times New Roman" w:cs="Times New Roman"/>
          <w:lang w:val="uk-UA"/>
        </w:rPr>
      </w:pPr>
    </w:p>
    <w:p w:rsidR="00464D9A" w:rsidRDefault="00464D9A">
      <w:pPr>
        <w:rPr>
          <w:rFonts w:ascii="Times New Roman" w:hAnsi="Times New Roman" w:cs="Times New Roman"/>
          <w:lang w:val="uk-UA"/>
        </w:rPr>
      </w:pPr>
    </w:p>
    <w:p w:rsidR="00464D9A" w:rsidRDefault="00464D9A">
      <w:pPr>
        <w:rPr>
          <w:rFonts w:ascii="Times New Roman" w:hAnsi="Times New Roman" w:cs="Times New Roman"/>
          <w:lang w:val="uk-UA"/>
        </w:rPr>
      </w:pPr>
    </w:p>
    <w:p w:rsidR="00464D9A" w:rsidRDefault="00464D9A">
      <w:pPr>
        <w:rPr>
          <w:rFonts w:ascii="Times New Roman" w:hAnsi="Times New Roman" w:cs="Times New Roman"/>
          <w:lang w:val="uk-UA"/>
        </w:rPr>
      </w:pPr>
    </w:p>
    <w:p w:rsidR="00464D9A" w:rsidRDefault="00464D9A">
      <w:pPr>
        <w:rPr>
          <w:rFonts w:ascii="Times New Roman" w:hAnsi="Times New Roman" w:cs="Times New Roman"/>
          <w:lang w:val="uk-UA"/>
        </w:rPr>
      </w:pPr>
    </w:p>
    <w:sectPr w:rsidR="00464D9A" w:rsidSect="001D1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1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F17075"/>
    <w:rsid w:val="001D1148"/>
    <w:rsid w:val="0033384F"/>
    <w:rsid w:val="00464D9A"/>
    <w:rsid w:val="005459D7"/>
    <w:rsid w:val="005D065F"/>
    <w:rsid w:val="006B2E2B"/>
    <w:rsid w:val="006B54F0"/>
    <w:rsid w:val="006C2324"/>
    <w:rsid w:val="007266CC"/>
    <w:rsid w:val="007A05FA"/>
    <w:rsid w:val="007C5DD1"/>
    <w:rsid w:val="00961D4C"/>
    <w:rsid w:val="009A36EB"/>
    <w:rsid w:val="00AB5314"/>
    <w:rsid w:val="00AC30F1"/>
    <w:rsid w:val="00B244D1"/>
    <w:rsid w:val="00B250D3"/>
    <w:rsid w:val="00BF188B"/>
    <w:rsid w:val="00CD61B1"/>
    <w:rsid w:val="00DD1490"/>
    <w:rsid w:val="00F1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EA86DD-884D-4720-A7A8-1B64580C4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1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1707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a4">
    <w:name w:val="Название Знак"/>
    <w:basedOn w:val="a0"/>
    <w:link w:val="a3"/>
    <w:rsid w:val="00F17075"/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paragraph" w:styleId="a5">
    <w:name w:val="Body Text Indent"/>
    <w:basedOn w:val="a"/>
    <w:link w:val="a6"/>
    <w:rsid w:val="00F17075"/>
    <w:pPr>
      <w:spacing w:after="0" w:line="240" w:lineRule="auto"/>
      <w:ind w:firstLine="567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a6">
    <w:name w:val="Основной текст с отступом Знак"/>
    <w:basedOn w:val="a0"/>
    <w:link w:val="a5"/>
    <w:rsid w:val="00F17075"/>
    <w:rPr>
      <w:rFonts w:ascii="Times New Roman" w:eastAsia="Times New Roman" w:hAnsi="Times New Roman" w:cs="Times New Roman"/>
      <w:sz w:val="28"/>
      <w:szCs w:val="20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496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-</cp:lastModifiedBy>
  <cp:revision>23</cp:revision>
  <cp:lastPrinted>2021-01-13T12:31:00Z</cp:lastPrinted>
  <dcterms:created xsi:type="dcterms:W3CDTF">2020-05-04T13:25:00Z</dcterms:created>
  <dcterms:modified xsi:type="dcterms:W3CDTF">2021-05-28T15:11:00Z</dcterms:modified>
</cp:coreProperties>
</file>